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8C64" w14:textId="23CAAC02" w:rsidR="00A258A7" w:rsidRDefault="00487990" w:rsidP="00A15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5FC">
        <w:rPr>
          <w:rFonts w:ascii="Times New Roman" w:hAnsi="Times New Roman" w:cs="Times New Roman"/>
        </w:rPr>
        <w:t>EINSCHREIBEN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BEBCE2" w14:textId="77777777" w:rsidR="00487990" w:rsidRPr="00F10099" w:rsidRDefault="00487990" w:rsidP="00A15A7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0C36" w:rsidRPr="00F10099">
        <w:rPr>
          <w:rFonts w:ascii="Times New Roman" w:hAnsi="Times New Roman" w:cs="Times New Roman"/>
          <w:b/>
          <w:bCs/>
          <w:sz w:val="22"/>
          <w:szCs w:val="22"/>
        </w:rPr>
        <w:t>Herrn Franz Ruppen</w:t>
      </w:r>
    </w:p>
    <w:p w14:paraId="1560FAF4" w14:textId="77777777" w:rsidR="00487990" w:rsidRPr="00F10099" w:rsidRDefault="00487990" w:rsidP="00A15A7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C5D0B" w:rsidRPr="00F10099">
        <w:rPr>
          <w:rFonts w:ascii="Times New Roman" w:hAnsi="Times New Roman" w:cs="Times New Roman"/>
          <w:b/>
          <w:bCs/>
          <w:sz w:val="22"/>
          <w:szCs w:val="22"/>
        </w:rPr>
        <w:t>Staatsrat und Vorsteher des</w:t>
      </w:r>
    </w:p>
    <w:p w14:paraId="448815BE" w14:textId="77777777" w:rsidR="004C5D0B" w:rsidRPr="00F10099" w:rsidRDefault="004C5D0B" w:rsidP="004C5D0B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F10099">
        <w:rPr>
          <w:rFonts w:ascii="Times New Roman" w:hAnsi="Times New Roman" w:cs="Times New Roman"/>
          <w:b/>
          <w:bCs/>
          <w:sz w:val="22"/>
          <w:szCs w:val="22"/>
        </w:rPr>
        <w:t>Departements</w:t>
      </w:r>
      <w:r w:rsidRPr="00F10099">
        <w:rPr>
          <w:rFonts w:ascii="Times New Roman" w:hAnsi="Times New Roman" w:cs="Times New Roman"/>
          <w:sz w:val="22"/>
          <w:szCs w:val="22"/>
        </w:rPr>
        <w:t xml:space="preserve"> für Mobilität,  </w:t>
      </w:r>
    </w:p>
    <w:p w14:paraId="33B6EF38" w14:textId="70621951" w:rsidR="00487990" w:rsidRPr="00F10099" w:rsidRDefault="004E2E41" w:rsidP="004E2E41">
      <w:pPr>
        <w:rPr>
          <w:rFonts w:ascii="Times New Roman" w:hAnsi="Times New Roman" w:cs="Times New Roman"/>
          <w:sz w:val="22"/>
          <w:szCs w:val="22"/>
        </w:rPr>
      </w:pP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="004C5D0B" w:rsidRPr="00F10099">
        <w:rPr>
          <w:rFonts w:ascii="Times New Roman" w:hAnsi="Times New Roman" w:cs="Times New Roman"/>
          <w:sz w:val="22"/>
          <w:szCs w:val="22"/>
        </w:rPr>
        <w:t>Raumentwicklung und Umwelt</w:t>
      </w:r>
    </w:p>
    <w:p w14:paraId="0C03FEFB" w14:textId="77777777" w:rsidR="00487990" w:rsidRPr="00F10099" w:rsidRDefault="004C5D0B" w:rsidP="004C5D0B">
      <w:pPr>
        <w:rPr>
          <w:rFonts w:ascii="Times New Roman" w:hAnsi="Times New Roman" w:cs="Times New Roman"/>
          <w:b/>
          <w:bCs/>
          <w:sz w:val="22"/>
          <w:szCs w:val="22"/>
          <w:lang w:val="fr-CH"/>
        </w:rPr>
      </w:pP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sz w:val="22"/>
          <w:szCs w:val="22"/>
        </w:rPr>
        <w:tab/>
      </w:r>
      <w:r w:rsidRPr="00F10099">
        <w:rPr>
          <w:rFonts w:ascii="Times New Roman" w:hAnsi="Times New Roman" w:cs="Times New Roman"/>
          <w:b/>
          <w:bCs/>
          <w:sz w:val="22"/>
          <w:szCs w:val="22"/>
          <w:lang w:val="fr-CH"/>
        </w:rPr>
        <w:t>Rue des Creusets 5</w:t>
      </w:r>
    </w:p>
    <w:p w14:paraId="1059892D" w14:textId="77777777" w:rsidR="004C5D0B" w:rsidRPr="00F10099" w:rsidRDefault="004C5D0B" w:rsidP="004C5D0B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sz w:val="22"/>
          <w:szCs w:val="22"/>
          <w:lang w:val="fr-CH"/>
        </w:rPr>
        <w:tab/>
        <w:t>CP 478</w:t>
      </w:r>
    </w:p>
    <w:p w14:paraId="55F03A58" w14:textId="77777777" w:rsidR="00487990" w:rsidRPr="00F10099" w:rsidRDefault="00487990" w:rsidP="00A15A7F">
      <w:pPr>
        <w:rPr>
          <w:rFonts w:ascii="Times New Roman" w:hAnsi="Times New Roman" w:cs="Times New Roman"/>
          <w:b/>
          <w:bCs/>
          <w:sz w:val="22"/>
          <w:szCs w:val="22"/>
          <w:lang w:val="fr-CH"/>
        </w:rPr>
      </w:pP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i/>
          <w:iCs/>
          <w:sz w:val="22"/>
          <w:szCs w:val="22"/>
          <w:lang w:val="fr-CH"/>
        </w:rPr>
        <w:tab/>
      </w:r>
      <w:r w:rsidR="004C5D0B" w:rsidRPr="00F10099">
        <w:rPr>
          <w:rFonts w:ascii="Times New Roman" w:hAnsi="Times New Roman" w:cs="Times New Roman"/>
          <w:b/>
          <w:bCs/>
          <w:sz w:val="22"/>
          <w:szCs w:val="22"/>
          <w:lang w:val="fr-CH"/>
        </w:rPr>
        <w:t xml:space="preserve">1950 </w:t>
      </w:r>
      <w:r w:rsidR="00870C36" w:rsidRPr="00F10099">
        <w:rPr>
          <w:rFonts w:ascii="Times New Roman" w:hAnsi="Times New Roman" w:cs="Times New Roman"/>
          <w:b/>
          <w:bCs/>
          <w:sz w:val="22"/>
          <w:szCs w:val="22"/>
          <w:lang w:val="fr-CH"/>
        </w:rPr>
        <w:t>Sion/</w:t>
      </w:r>
      <w:proofErr w:type="spellStart"/>
      <w:r w:rsidR="00870C36" w:rsidRPr="00F10099">
        <w:rPr>
          <w:rFonts w:ascii="Times New Roman" w:hAnsi="Times New Roman" w:cs="Times New Roman"/>
          <w:b/>
          <w:bCs/>
          <w:sz w:val="22"/>
          <w:szCs w:val="22"/>
          <w:lang w:val="fr-CH"/>
        </w:rPr>
        <w:t>Sitten</w:t>
      </w:r>
      <w:proofErr w:type="spellEnd"/>
    </w:p>
    <w:p w14:paraId="7BFB283E" w14:textId="77777777" w:rsidR="00487990" w:rsidRPr="00F10099" w:rsidRDefault="00487990" w:rsidP="00A15A7F">
      <w:pPr>
        <w:rPr>
          <w:rFonts w:ascii="Times New Roman" w:hAnsi="Times New Roman" w:cs="Times New Roman"/>
          <w:sz w:val="22"/>
          <w:szCs w:val="22"/>
          <w:lang w:val="fr-CH"/>
        </w:rPr>
      </w:pPr>
    </w:p>
    <w:p w14:paraId="6D43D067" w14:textId="77777777" w:rsidR="00487990" w:rsidRPr="00F10099" w:rsidRDefault="00487990" w:rsidP="00A15A7F">
      <w:pPr>
        <w:rPr>
          <w:rFonts w:ascii="Times New Roman" w:hAnsi="Times New Roman" w:cs="Times New Roman"/>
          <w:sz w:val="22"/>
          <w:szCs w:val="22"/>
          <w:lang w:val="fr-CH"/>
        </w:rPr>
      </w:pPr>
    </w:p>
    <w:p w14:paraId="5D9EDF40" w14:textId="583D679C" w:rsidR="00A258A7" w:rsidRPr="00F10099" w:rsidRDefault="00661473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FF0000"/>
          <w:sz w:val="22"/>
          <w:szCs w:val="22"/>
          <w:lang w:val="fr-CH"/>
        </w:rPr>
        <w:tab/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Worb, </w:t>
      </w:r>
      <w:r w:rsidR="0026240F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den </w:t>
      </w:r>
      <w:r w:rsidR="00E935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20. Mail </w:t>
      </w:r>
      <w:r w:rsidR="00627AC2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25</w:t>
      </w:r>
    </w:p>
    <w:p w14:paraId="32E78061" w14:textId="77777777" w:rsidR="004C5D0B" w:rsidRDefault="004C5D0B" w:rsidP="004C5D0B">
      <w:pPr>
        <w:rPr>
          <w:rFonts w:ascii="Times New Roman" w:hAnsi="Times New Roman" w:cs="Times New Roman"/>
          <w:color w:val="FF0000"/>
        </w:rPr>
      </w:pPr>
    </w:p>
    <w:p w14:paraId="7634D2D1" w14:textId="77777777" w:rsidR="004C5D0B" w:rsidRDefault="004C5D0B" w:rsidP="004C5D0B">
      <w:pPr>
        <w:rPr>
          <w:rFonts w:ascii="Times New Roman" w:hAnsi="Times New Roman" w:cs="Times New Roman"/>
          <w:color w:val="FF0000"/>
        </w:rPr>
      </w:pPr>
    </w:p>
    <w:p w14:paraId="63888400" w14:textId="77777777" w:rsidR="00A15A7F" w:rsidRPr="00F10099" w:rsidRDefault="004C5D0B" w:rsidP="004C5D0B">
      <w:pPr>
        <w:ind w:left="-4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0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FEINSTAUB-EMISSIONS-FÖRDERUNG</w:t>
      </w:r>
    </w:p>
    <w:p w14:paraId="073CD962" w14:textId="77777777" w:rsidR="00A15A7F" w:rsidRDefault="00A15A7F" w:rsidP="00A258A7">
      <w:pPr>
        <w:ind w:left="-426"/>
        <w:rPr>
          <w:rFonts w:ascii="Times New Roman" w:hAnsi="Times New Roman" w:cs="Times New Roman"/>
          <w:color w:val="FF0000"/>
        </w:rPr>
      </w:pPr>
    </w:p>
    <w:p w14:paraId="446C2EDC" w14:textId="77777777" w:rsidR="00487990" w:rsidRPr="00661473" w:rsidRDefault="00487990" w:rsidP="00A258A7">
      <w:pPr>
        <w:ind w:left="-426"/>
        <w:rPr>
          <w:rFonts w:ascii="Times New Roman" w:hAnsi="Times New Roman" w:cs="Times New Roman"/>
          <w:color w:val="FF0000"/>
        </w:rPr>
      </w:pPr>
    </w:p>
    <w:p w14:paraId="054E98D9" w14:textId="77777777" w:rsidR="00A15A7F" w:rsidRPr="00F10099" w:rsidRDefault="00487990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Guten Tag 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Herr Ruppen</w:t>
      </w:r>
    </w:p>
    <w:p w14:paraId="334A7807" w14:textId="77777777" w:rsidR="00A15A7F" w:rsidRPr="00F10099" w:rsidRDefault="00A15A7F" w:rsidP="00870C3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EB6B0D" w14:textId="3571ECA7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Die Verwendung von Brennholz nimmt im 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Kanton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Wallis deutlich zu, insbesondere durch die Installation von Öfen, Holzkesseln, Pelletheizungen und Biomassekraftwerken. </w:t>
      </w:r>
      <w:proofErr w:type="spell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Ecoenergy</w:t>
      </w:r>
      <w:proofErr w:type="spellEnd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plant mittelfristig, 8000 Haushalte über sein Fernwärmenetz zu versorgen, d</w:t>
      </w:r>
      <w:r w:rsidR="00446718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s mit naturbelassenem Holz und Altholz betrieben wird.</w:t>
      </w:r>
    </w:p>
    <w:p w14:paraId="4476A8A4" w14:textId="16E254C6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Diese Heizsysteme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tragen zwar das Etikett «umweltfreundlich»,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bringen jedoch </w:t>
      </w:r>
      <w:r w:rsidR="00446718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inakzeptable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5855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Probleme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mit sich.</w:t>
      </w:r>
      <w:r w:rsidR="00255FD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Sie</w:t>
      </w:r>
      <w:r w:rsidR="002D44E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erzeug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en</w:t>
      </w:r>
      <w:r w:rsidR="002D44E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polyzyklische aromatische Kohlenwasserstoffe</w:t>
      </w:r>
      <w:r w:rsidR="00121B30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flüchtige organische</w:t>
      </w:r>
      <w:r w:rsidR="00446718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Verbindungen (</w:t>
      </w:r>
      <w:proofErr w:type="spellStart"/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VOC’s</w:t>
      </w:r>
      <w:proofErr w:type="spellEnd"/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2D44E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und ultrafeine Partikel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D44E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D1D6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uch die Biodiversität </w:t>
      </w:r>
      <w:r w:rsidR="00446718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ist durch die nötigen Holzschläge bedroht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Von «umweltfreundlich» kann keine Rede sein, «gesundheits</w:t>
      </w:r>
      <w:r w:rsidR="00405855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 und umweltschädigend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» trifft es besser.</w:t>
      </w:r>
      <w:r w:rsidR="00405855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7306A08" w14:textId="77777777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606F34" w14:textId="0B7F011E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Zum Vergleich: Ein Holzofen </w:t>
      </w:r>
      <w:r w:rsidR="00255FD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emittiert pro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erzeugte</w:t>
      </w:r>
      <w:r w:rsidR="00255FD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Wärme</w:t>
      </w:r>
      <w:r w:rsidR="00255FD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einheit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gemäss einer Studie des BAFU aus dem Jahr 2020:</w:t>
      </w:r>
    </w:p>
    <w:p w14:paraId="0996DD82" w14:textId="2EA6825B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- 1'800mal mehr Feinstaub als eine Gasheizung</w:t>
      </w:r>
    </w:p>
    <w:p w14:paraId="7BBC7FDE" w14:textId="44E3AAC2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- 900mal mehr Feinstaub als eine Ölheizung</w:t>
      </w:r>
    </w:p>
    <w:p w14:paraId="098257F8" w14:textId="6D1ABC2D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- 233mal mehr Kohlenmonoxid (CO) als eine Gasheizung.</w:t>
      </w:r>
    </w:p>
    <w:p w14:paraId="6875835B" w14:textId="35B1F32C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- 125mal mehr flüchtige organische Verbindungen (VOC) als eine Gasheizung.</w:t>
      </w:r>
    </w:p>
    <w:p w14:paraId="7F3D3816" w14:textId="77777777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Alle diese Elemente sind für ihre schädlichen Auswirkungen auf die Gesundheit bekannt. Das BAFU erklärt, dass Feinstaub in der Schweiz jährlich 2300 Todesfälle und Gesundheitskosten in Höhe von 7 Milliarden Franken verursacht.</w:t>
      </w:r>
    </w:p>
    <w:p w14:paraId="6A9D91C3" w14:textId="77777777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EDC3BA" w14:textId="06CABD53" w:rsidR="00870C36" w:rsidRPr="00F10099" w:rsidRDefault="007250FB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Umso mehr erstaunt es, dass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diese angeblich erneuerbare Heizmethode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derart gefördert wird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 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sie der öffentlichen Gesundheit und der biologischen Vielfalt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 offensichtlich 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schadet. Diese Biomassekraftwerke verfügen im Vergleich zu Müllverbrennungsanlagen über schlechte Filtersysteme (die Emissionen dieser Kraftwerke werden nicht veröffentlicht), und </w:t>
      </w:r>
      <w:r w:rsidR="00255FD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 sind 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dicke, dichte und geruchsintensive Rauchfahnen fast täglich 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über dem</w:t>
      </w:r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Schornstein von </w:t>
      </w:r>
      <w:proofErr w:type="spellStart"/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Ecoenergy</w:t>
      </w:r>
      <w:proofErr w:type="spellEnd"/>
      <w:r w:rsidR="00870C36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zu sehen.</w:t>
      </w:r>
    </w:p>
    <w:p w14:paraId="03AFD897" w14:textId="22C8EE35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Das Problem der Feinstaubpartikel aus Holzheizungen bleibt in Ihren Messstationen fast unbemerkt. Zur Erinnerung: Die Ärzte für Umweltschutz hatten im Dezember 2023 gefordert, die Messstationen von wenig verschmutzten Gebieten (Montana, </w:t>
      </w:r>
      <w:proofErr w:type="spell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Les</w:t>
      </w:r>
      <w:proofErr w:type="spellEnd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Giettes</w:t>
      </w:r>
      <w:proofErr w:type="spellEnd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) in dicht besiedelte und durch Holzheizungen verschmutzte Gebiete (</w:t>
      </w:r>
      <w:proofErr w:type="spell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Bovernier</w:t>
      </w:r>
      <w:proofErr w:type="spellEnd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Lourtier</w:t>
      </w:r>
      <w:proofErr w:type="spellEnd"/>
      <w:r w:rsidR="00DD6D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10099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DD6D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asse-Nendaz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oder andere alte Dörfer mit wenigen Zweitwohnungen und einer starken Nutzung von Holzheizungen, wie </w:t>
      </w:r>
      <w:r w:rsidR="004E2E4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Raron/Bitsch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) zu verlegen, um eine bessere kantonale Repräsentativität zu erreichen.</w:t>
      </w:r>
    </w:p>
    <w:p w14:paraId="0C14D507" w14:textId="77777777" w:rsidR="00870C36" w:rsidRPr="00F10099" w:rsidRDefault="00870C36" w:rsidP="00870C36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3D1B8D" w14:textId="1B4CF40D" w:rsidR="00487990" w:rsidRPr="00F10099" w:rsidRDefault="004C5D0B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Wi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r bitten Sie, sich zu folgenden Punkten zu äussern:</w:t>
      </w:r>
    </w:p>
    <w:p w14:paraId="4156B7EE" w14:textId="1E372AEB" w:rsidR="004C5D0B" w:rsidRPr="00F10099" w:rsidRDefault="004C5D0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Wie rechtfertigen Sie die Subventionen für Holzheizungen in Anbetracht der gesundheitsgefährdenden Feinstaubemissione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n (</w:t>
      </w:r>
      <w:r w:rsidR="001C4E04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Holzheizungen sind Luftverschmutzer und </w:t>
      </w:r>
      <w:r w:rsidR="00731B9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somit </w:t>
      </w:r>
      <w:r w:rsidR="001C4E04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Gefahr </w:t>
      </w:r>
      <w:r w:rsidR="00731B9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Nummer 1 für die Gesundheit (WHO)</w:t>
      </w:r>
      <w:r w:rsidR="00EC1B72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1C4E04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36DAF8C8" w14:textId="322CC83C" w:rsidR="007250FB" w:rsidRPr="00F10099" w:rsidRDefault="007250F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Wie garantieren Sie als zuständiger Staatsrat gesunde Luft für alle </w:t>
      </w:r>
      <w:proofErr w:type="spellStart"/>
      <w:proofErr w:type="gramStart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Walliser</w:t>
      </w:r>
      <w:r w:rsidR="00446718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:innen</w:t>
      </w:r>
      <w:proofErr w:type="spellEnd"/>
      <w:proofErr w:type="gramEnd"/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, wenn Sie Feinstaubemissionen nicht an Orten mit vielen Holzheizungen</w:t>
      </w:r>
      <w:r w:rsidR="002D44E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messen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55714AE8" w14:textId="6462FFA3" w:rsidR="00677FED" w:rsidRPr="00F10099" w:rsidRDefault="00677FED" w:rsidP="003B6243">
      <w:pPr>
        <w:pStyle w:val="Listenabsatz"/>
        <w:numPr>
          <w:ilvl w:val="0"/>
          <w:numId w:val="3"/>
        </w:numPr>
        <w:ind w:right="-14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Wie kommt es, dass im Wallis die meisten Kamine die verbindlichen Empfehlungen des BAFU (Mindesthöhe von Kaminen über Dach) nicht einhalten, d.h. Hüte und Höhen nicht konform sind</w:t>
      </w:r>
      <w:r w:rsidR="00DD6D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0986E9E6" w14:textId="232E2E47" w:rsidR="004C5D0B" w:rsidRPr="00F10099" w:rsidRDefault="00EC1B72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Warum werden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E2E41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grosse Fernwärmeanlagen</w:t>
      </w:r>
      <w:r w:rsidR="004C5D0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, unabhängig von ihrer Wärmeleistung, nicht wenigstens mit Filtersysteme ähnlich denen von Müllverbrennungsanlagen ausgestattet?</w:t>
      </w:r>
    </w:p>
    <w:p w14:paraId="17C7DCD9" w14:textId="48A71492" w:rsidR="007250FB" w:rsidRPr="00F10099" w:rsidRDefault="004C5D0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Wie kommt 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es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dass Holzverbrennen 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als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klimaverträglich 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bezeichnet wird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Das Verbrennen von Holz stösst mehr CO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aus als fossile Brennstoffe</w:t>
      </w:r>
      <w:r w:rsidR="00405855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9701E76" w14:textId="5C2489A5" w:rsidR="007250FB" w:rsidRPr="00F10099" w:rsidRDefault="007250F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Wie kommt es, dass Holzverbrennen als nachhaltig bezeichnet wird? In den Kantonen Zürich und Basel muss der Holznachschub bereits im Ausland oder ausserkantonal eingekauft werden- wie kann man das als nachhaltig beurteilen?</w:t>
      </w:r>
      <w:r w:rsidR="00EC1B72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D4D8676" w14:textId="077AA0D0" w:rsidR="004C5D0B" w:rsidRPr="00F10099" w:rsidRDefault="004C5D0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Wie berechnet sich die CO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-Neutralität? Wie schnell sollen den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die geschlagenen Bäume wachsen? Es dauert Jahrzehnte, bis die Funktion des Waldes (in</w:t>
      </w:r>
      <w:r w:rsidR="00405855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l. CO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-Aufnahme) wieder halbwegs erreicht ist.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Und in den ersten Jahrzehnten nach der Abholzung emittiert der Waldboden mehr CO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als er aufnimmt.</w:t>
      </w:r>
    </w:p>
    <w:p w14:paraId="722C1E6D" w14:textId="77777777" w:rsidR="004C5D0B" w:rsidRPr="00F10099" w:rsidRDefault="004C5D0B" w:rsidP="004C5D0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Wie erklären Sie den Missstand, dass Holzheizungen, die die Umwelt </w:t>
      </w:r>
      <w:r w:rsidR="007250FB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und die Gesundheit der Menschen </w:t>
      </w: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viel mehr belasten als Fahrzeuge mit Verbrennungsmotor, nicht genauso wie Fahrzeuge besteuert werden?</w:t>
      </w:r>
    </w:p>
    <w:p w14:paraId="21983954" w14:textId="77777777" w:rsidR="007250FB" w:rsidRPr="00F10099" w:rsidRDefault="007250FB" w:rsidP="007250F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DC1D8F" w14:textId="580A35B0" w:rsidR="007250FB" w:rsidRPr="00F10099" w:rsidRDefault="007250FB" w:rsidP="007250FB">
      <w:pPr>
        <w:pStyle w:val="Listenabsatz"/>
        <w:ind w:left="-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Besten Dank für Ihre Stellungnahme zu unseren Fragen. Bitte sehen Sie von einer Standard-Antwort mit Verweis auf das Waldgesetz</w:t>
      </w:r>
      <w:r w:rsidR="00CF5BB3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, die jährliche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CF5BB3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Kontrolle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CF5BB3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durch den 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Kamin</w:t>
      </w:r>
      <w:r w:rsidR="00CF5BB3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feger oder auch die Partikelfilterpflicht für Heizungen mit mehr als 70 kWh </w:t>
      </w:r>
      <w:r w:rsidR="00A1708C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ab </w:t>
      </w:r>
      <w:r w:rsidR="00CF5BB3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(letztere haben keinen Einfluss auf die Verbrennungsgase).</w:t>
      </w:r>
    </w:p>
    <w:p w14:paraId="0266F32F" w14:textId="77777777" w:rsidR="00487990" w:rsidRDefault="00487990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45353E" w14:textId="77777777" w:rsidR="00521F0F" w:rsidRPr="00F10099" w:rsidRDefault="00521F0F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8C0BB2" w14:textId="77777777" w:rsidR="00A15A7F" w:rsidRPr="00F10099" w:rsidRDefault="00487990" w:rsidP="00A258A7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Freundliche Grüsse</w:t>
      </w:r>
    </w:p>
    <w:p w14:paraId="12668C18" w14:textId="77777777" w:rsidR="00446718" w:rsidRDefault="00446718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57DC1A" w14:textId="77777777" w:rsidR="00521F0F" w:rsidRPr="00F10099" w:rsidRDefault="00521F0F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216A0D" w14:textId="77777777" w:rsidR="00446718" w:rsidRPr="00F10099" w:rsidRDefault="00446718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5AA847" w14:textId="4BEE736E" w:rsidR="00870C36" w:rsidRPr="00F10099" w:rsidRDefault="00487990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Claudia Zenhäusern</w:t>
      </w:r>
    </w:p>
    <w:p w14:paraId="195FE9D1" w14:textId="62CE9915" w:rsidR="00446718" w:rsidRDefault="00446718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>Kommunikationsbeauftragte</w:t>
      </w:r>
    </w:p>
    <w:p w14:paraId="33269C61" w14:textId="77777777" w:rsidR="00F10099" w:rsidRDefault="00F10099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2B8433" w14:textId="77777777" w:rsidR="00F10099" w:rsidRDefault="00F10099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4A8696" w14:textId="77777777" w:rsidR="00F10099" w:rsidRPr="00F10099" w:rsidRDefault="00F10099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98F94A" w14:textId="77777777" w:rsidR="00DD6DFB" w:rsidRDefault="00DD6DFB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5094D3" w14:textId="77777777" w:rsidR="00F10099" w:rsidRPr="00F10099" w:rsidRDefault="00F10099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0046E94" w14:textId="77777777" w:rsidR="00DD6DFB" w:rsidRPr="00F10099" w:rsidRDefault="00DD6DFB" w:rsidP="007250FB">
      <w:pPr>
        <w:ind w:left="-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39E152" w14:textId="20CB02D0" w:rsidR="00DD6DFB" w:rsidRPr="00F10099" w:rsidRDefault="00DD6DFB" w:rsidP="00F10099">
      <w:pPr>
        <w:ind w:left="-426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</w:pPr>
      <w:r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Kopie: </w:t>
      </w:r>
      <w:r w:rsidR="00F10099" w:rsidRPr="00F1009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Se</w:t>
      </w:r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k</w:t>
      </w:r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tion</w:t>
      </w:r>
      <w:proofErr w:type="spellEnd"/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 </w:t>
      </w:r>
      <w:proofErr w:type="spellStart"/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Umweltbelastung</w:t>
      </w:r>
      <w:proofErr w:type="spellEnd"/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 </w:t>
      </w:r>
      <w:proofErr w:type="spellStart"/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und</w:t>
      </w:r>
      <w:proofErr w:type="spellEnd"/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 Labor</w:t>
      </w:r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, </w:t>
      </w:r>
      <w:proofErr w:type="spellStart"/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Herrn</w:t>
      </w:r>
      <w:proofErr w:type="spellEnd"/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 Romain Gaillard</w:t>
      </w:r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, </w:t>
      </w:r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1950 </w:t>
      </w:r>
      <w:proofErr w:type="spellStart"/>
      <w:r w:rsidRPr="00DD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Si</w:t>
      </w:r>
      <w:r w:rsidR="00F10099"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tten</w:t>
      </w:r>
      <w:proofErr w:type="spellEnd"/>
    </w:p>
    <w:p w14:paraId="16CF8039" w14:textId="03534F01" w:rsidR="00F10099" w:rsidRPr="00DD6DFB" w:rsidRDefault="00F10099" w:rsidP="00F10099">
      <w:pPr>
        <w:ind w:left="-426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ab/>
      </w:r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ab/>
      </w:r>
      <w:proofErr w:type="spellStart"/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Herrn</w:t>
      </w:r>
      <w:proofErr w:type="spellEnd"/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 Christophe </w:t>
      </w:r>
      <w:proofErr w:type="spellStart"/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Clivaz</w:t>
      </w:r>
      <w:proofErr w:type="spellEnd"/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 xml:space="preserve">, 1950 </w:t>
      </w:r>
      <w:proofErr w:type="spellStart"/>
      <w:r w:rsidRPr="00F100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fr-CH" w:eastAsia="de-DE"/>
          <w14:ligatures w14:val="none"/>
        </w:rPr>
        <w:t>Sitten</w:t>
      </w:r>
      <w:proofErr w:type="spellEnd"/>
    </w:p>
    <w:p w14:paraId="7F67F0BA" w14:textId="630B1532" w:rsidR="00DD6DFB" w:rsidRPr="00F10099" w:rsidRDefault="00DD6DFB" w:rsidP="00F10099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DD6DF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fr-CH" w:eastAsia="de-DE"/>
          <w14:ligatures w14:val="none"/>
        </w:rPr>
        <w:t> </w:t>
      </w:r>
    </w:p>
    <w:p w14:paraId="18D15232" w14:textId="77777777" w:rsidR="00F10099" w:rsidRPr="00F10099" w:rsidRDefault="00F10099" w:rsidP="00F10099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4BBB9BD3" w14:textId="77777777" w:rsidR="00F10099" w:rsidRDefault="00F10099" w:rsidP="00F10099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052C411F" w14:textId="77777777" w:rsidR="00870C36" w:rsidRDefault="00870C36" w:rsidP="001116E2">
      <w:pPr>
        <w:spacing w:after="120"/>
        <w:ind w:left="-426"/>
        <w:rPr>
          <w:rFonts w:ascii="Times New Roman" w:hAnsi="Times New Roman" w:cs="Times New Roman"/>
          <w:color w:val="000000" w:themeColor="text1"/>
        </w:rPr>
      </w:pPr>
    </w:p>
    <w:p w14:paraId="0DCAF5F7" w14:textId="78071C47" w:rsidR="00870C36" w:rsidRPr="006D6561" w:rsidRDefault="00870C36" w:rsidP="007250FB">
      <w:pPr>
        <w:pStyle w:val="Funotentext"/>
        <w:ind w:left="-425"/>
        <w:rPr>
          <w:lang w:val="de-CH"/>
        </w:rPr>
      </w:pPr>
      <w:r w:rsidRPr="006D6561">
        <w:rPr>
          <w:rStyle w:val="Funotenzeichen"/>
        </w:rPr>
        <w:footnoteRef/>
      </w:r>
      <w:r w:rsidRPr="006D6561">
        <w:rPr>
          <w:lang w:val="de-CH"/>
        </w:rPr>
        <w:t xml:space="preserve"> </w:t>
      </w:r>
      <w:r w:rsidR="004E2E41" w:rsidRPr="006D6561">
        <w:rPr>
          <w:lang w:val="de-CH"/>
        </w:rPr>
        <w:t>BAFU</w:t>
      </w:r>
      <w:r w:rsidRPr="006D6561">
        <w:rPr>
          <w:lang w:val="de-CH"/>
        </w:rPr>
        <w:t xml:space="preserve">, </w:t>
      </w:r>
      <w:r w:rsidR="004E2E41" w:rsidRPr="006D6561">
        <w:rPr>
          <w:lang w:val="de-CH"/>
        </w:rPr>
        <w:t>Faktenblatt Emissionsfaktoren Feuerungen</w:t>
      </w:r>
      <w:r w:rsidRPr="006D6561">
        <w:rPr>
          <w:lang w:val="de-CH"/>
        </w:rPr>
        <w:t>, 06/2024</w:t>
      </w:r>
    </w:p>
    <w:p w14:paraId="557244F0" w14:textId="6939545B" w:rsidR="00337873" w:rsidRPr="00450A13" w:rsidRDefault="00870C36" w:rsidP="001116E2">
      <w:pPr>
        <w:pStyle w:val="Funotentext"/>
        <w:ind w:left="-425"/>
        <w:rPr>
          <w:lang w:val="de-CH"/>
        </w:rPr>
      </w:pPr>
      <w:r w:rsidRPr="006D6561">
        <w:rPr>
          <w:rStyle w:val="Funotenzeichen"/>
          <w:lang w:val="de-CH"/>
        </w:rPr>
        <w:t>2</w:t>
      </w:r>
      <w:r w:rsidRPr="006D6561">
        <w:rPr>
          <w:lang w:val="de-CH"/>
        </w:rPr>
        <w:t xml:space="preserve"> </w:t>
      </w:r>
      <w:r w:rsidR="00450A13" w:rsidRPr="006D6561">
        <w:rPr>
          <w:lang w:val="de-CH"/>
        </w:rPr>
        <w:t>BAFU, Auswirkungen der Luftverschmutzung auf die Gesundh</w:t>
      </w:r>
      <w:r w:rsidR="002E6AAC">
        <w:rPr>
          <w:lang w:val="de-CH"/>
        </w:rPr>
        <w:t>eit</w:t>
      </w:r>
    </w:p>
    <w:sectPr w:rsidR="00337873" w:rsidRPr="00450A13" w:rsidSect="00487407">
      <w:headerReference w:type="default" r:id="rId7"/>
      <w:footerReference w:type="even" r:id="rId8"/>
      <w:footerReference w:type="default" r:id="rId9"/>
      <w:pgSz w:w="11906" w:h="16838"/>
      <w:pgMar w:top="284" w:right="1418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C5A6" w14:textId="77777777" w:rsidR="001457E4" w:rsidRDefault="001457E4" w:rsidP="00A15A7F">
      <w:r>
        <w:separator/>
      </w:r>
    </w:p>
  </w:endnote>
  <w:endnote w:type="continuationSeparator" w:id="0">
    <w:p w14:paraId="2A81CDC7" w14:textId="77777777" w:rsidR="001457E4" w:rsidRDefault="001457E4" w:rsidP="00A1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3870915"/>
      <w:docPartObj>
        <w:docPartGallery w:val="Page Numbers (Bottom of Page)"/>
        <w:docPartUnique/>
      </w:docPartObj>
    </w:sdtPr>
    <w:sdtContent>
      <w:p w14:paraId="19203FEF" w14:textId="77777777" w:rsidR="00661473" w:rsidRDefault="00661473" w:rsidP="002A3D5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541728B" w14:textId="77777777" w:rsidR="00661473" w:rsidRDefault="00661473" w:rsidP="006614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355622854"/>
      <w:docPartObj>
        <w:docPartGallery w:val="Page Numbers (Bottom of Page)"/>
        <w:docPartUnique/>
      </w:docPartObj>
    </w:sdtPr>
    <w:sdtContent>
      <w:p w14:paraId="70278CED" w14:textId="77777777" w:rsidR="002A3D57" w:rsidRPr="00870C36" w:rsidRDefault="002A3D57" w:rsidP="00C65EC5">
        <w:pPr>
          <w:pStyle w:val="Fuzeile"/>
          <w:framePr w:wrap="none" w:vAnchor="text" w:hAnchor="margin" w:xAlign="right" w:y="1"/>
          <w:rPr>
            <w:rStyle w:val="Seitenzahl"/>
            <w:lang w:val="en-US"/>
          </w:rPr>
        </w:pPr>
        <w:r>
          <w:rPr>
            <w:rStyle w:val="Seitenzahl"/>
          </w:rPr>
          <w:fldChar w:fldCharType="begin"/>
        </w:r>
        <w:r w:rsidRPr="00870C36">
          <w:rPr>
            <w:rStyle w:val="Seitenzahl"/>
            <w:lang w:val="en-US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870C36">
          <w:rPr>
            <w:rStyle w:val="Seitenzahl"/>
            <w:noProof/>
            <w:lang w:val="en-US"/>
          </w:rPr>
          <w:t>2</w:t>
        </w:r>
        <w:r>
          <w:rPr>
            <w:rStyle w:val="Seitenzahl"/>
          </w:rPr>
          <w:fldChar w:fldCharType="end"/>
        </w:r>
      </w:p>
    </w:sdtContent>
  </w:sdt>
  <w:p w14:paraId="38566685" w14:textId="77777777" w:rsidR="002A3D57" w:rsidRPr="00870C36" w:rsidRDefault="002A3D57" w:rsidP="002A3D57">
    <w:pPr>
      <w:pStyle w:val="Fuzeile"/>
      <w:ind w:right="360"/>
      <w:rPr>
        <w:rFonts w:ascii="Gautami" w:hAnsi="Gautami" w:cs="Gautami"/>
        <w:color w:val="538135" w:themeColor="accent6" w:themeShade="BF"/>
        <w:lang w:val="en-US"/>
      </w:rPr>
    </w:pPr>
  </w:p>
  <w:p w14:paraId="65A7D10F" w14:textId="4FFC4331" w:rsidR="00661473" w:rsidRPr="002A3D57" w:rsidRDefault="002A3D57" w:rsidP="002A3D57">
    <w:pPr>
      <w:pStyle w:val="Fuzeile"/>
      <w:ind w:left="2268"/>
      <w:rPr>
        <w:rFonts w:ascii="Gautami" w:hAnsi="Gautami" w:cs="Gautami"/>
        <w:color w:val="00A6F1"/>
        <w:lang w:val="en-US"/>
      </w:rPr>
    </w:pPr>
    <w:r w:rsidRPr="002A3D57">
      <w:rPr>
        <w:rFonts w:ascii="Gautami" w:hAnsi="Gautami" w:cs="Gautami"/>
        <w:color w:val="00A6F1"/>
        <w:lang w:val="en-US"/>
      </w:rPr>
      <w:t>health-and-forest.org</w:t>
    </w:r>
    <w:r w:rsidR="00CD4F0B" w:rsidRPr="002A3D57">
      <w:rPr>
        <w:color w:val="00A6F1"/>
        <w:lang w:val="en-US"/>
      </w:rPr>
      <w:t xml:space="preserve">, 3076 </w:t>
    </w:r>
    <w:proofErr w:type="spellStart"/>
    <w:r w:rsidR="00CD4F0B" w:rsidRPr="002A3D57">
      <w:rPr>
        <w:color w:val="00A6F1"/>
        <w:lang w:val="en-US"/>
      </w:rPr>
      <w:t>Worb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4FFF" w14:textId="77777777" w:rsidR="001457E4" w:rsidRDefault="001457E4" w:rsidP="00A15A7F">
      <w:r>
        <w:separator/>
      </w:r>
    </w:p>
  </w:footnote>
  <w:footnote w:type="continuationSeparator" w:id="0">
    <w:p w14:paraId="063ED2D3" w14:textId="77777777" w:rsidR="001457E4" w:rsidRDefault="001457E4" w:rsidP="00A1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322F" w14:textId="77777777" w:rsidR="005F42E5" w:rsidRDefault="005F42E5" w:rsidP="005F42E5">
    <w:pPr>
      <w:spacing w:line="264" w:lineRule="auto"/>
      <w:ind w:left="2268"/>
    </w:pPr>
    <w:r>
      <w:rPr>
        <w:noProof/>
      </w:rPr>
      <w:drawing>
        <wp:inline distT="0" distB="0" distL="0" distR="0" wp14:anchorId="0E44DF29" wp14:editId="0331D647">
          <wp:extent cx="2693035" cy="1063487"/>
          <wp:effectExtent l="0" t="0" r="0" b="3810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474869" name="Grafik 10174748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369274" cy="133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0137C" w14:textId="77777777" w:rsidR="00A15A7F" w:rsidRDefault="00A15A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0D8D"/>
    <w:multiLevelType w:val="hybridMultilevel"/>
    <w:tmpl w:val="274ABA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662"/>
    <w:multiLevelType w:val="multilevel"/>
    <w:tmpl w:val="CE34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191C"/>
    <w:multiLevelType w:val="hybridMultilevel"/>
    <w:tmpl w:val="DE3C260A"/>
    <w:lvl w:ilvl="0" w:tplc="0407000F">
      <w:start w:val="1"/>
      <w:numFmt w:val="decimal"/>
      <w:lvlText w:val="%1.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9EB4800"/>
    <w:multiLevelType w:val="multilevel"/>
    <w:tmpl w:val="F20A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72D9D"/>
    <w:multiLevelType w:val="hybridMultilevel"/>
    <w:tmpl w:val="5C20BB32"/>
    <w:lvl w:ilvl="0" w:tplc="9708838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0032596">
    <w:abstractNumId w:val="0"/>
  </w:num>
  <w:num w:numId="2" w16cid:durableId="109905241">
    <w:abstractNumId w:val="4"/>
  </w:num>
  <w:num w:numId="3" w16cid:durableId="1760053269">
    <w:abstractNumId w:val="2"/>
  </w:num>
  <w:num w:numId="4" w16cid:durableId="1443264634">
    <w:abstractNumId w:val="1"/>
  </w:num>
  <w:num w:numId="5" w16cid:durableId="145000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6"/>
    <w:rsid w:val="00012B72"/>
    <w:rsid w:val="00083237"/>
    <w:rsid w:val="000E2FD3"/>
    <w:rsid w:val="000E7988"/>
    <w:rsid w:val="001116E2"/>
    <w:rsid w:val="00121B30"/>
    <w:rsid w:val="00145135"/>
    <w:rsid w:val="001457E4"/>
    <w:rsid w:val="0016005E"/>
    <w:rsid w:val="001B028D"/>
    <w:rsid w:val="001C4E04"/>
    <w:rsid w:val="001E2D70"/>
    <w:rsid w:val="00255FD1"/>
    <w:rsid w:val="0026240F"/>
    <w:rsid w:val="002A3D57"/>
    <w:rsid w:val="002D44E9"/>
    <w:rsid w:val="002E6AAC"/>
    <w:rsid w:val="0032031A"/>
    <w:rsid w:val="00337873"/>
    <w:rsid w:val="003A0944"/>
    <w:rsid w:val="003B6243"/>
    <w:rsid w:val="003C1A61"/>
    <w:rsid w:val="00405855"/>
    <w:rsid w:val="00446718"/>
    <w:rsid w:val="00450A13"/>
    <w:rsid w:val="00487407"/>
    <w:rsid w:val="00487990"/>
    <w:rsid w:val="0049297B"/>
    <w:rsid w:val="004B3292"/>
    <w:rsid w:val="004C5D0B"/>
    <w:rsid w:val="004D1D66"/>
    <w:rsid w:val="004E2586"/>
    <w:rsid w:val="004E2E41"/>
    <w:rsid w:val="00521F0F"/>
    <w:rsid w:val="0059195F"/>
    <w:rsid w:val="005A3071"/>
    <w:rsid w:val="005F42E5"/>
    <w:rsid w:val="00627AC2"/>
    <w:rsid w:val="00655955"/>
    <w:rsid w:val="00661473"/>
    <w:rsid w:val="00677FED"/>
    <w:rsid w:val="00683DC6"/>
    <w:rsid w:val="006D6561"/>
    <w:rsid w:val="007250FB"/>
    <w:rsid w:val="00731B91"/>
    <w:rsid w:val="00755C24"/>
    <w:rsid w:val="007A2148"/>
    <w:rsid w:val="00870C36"/>
    <w:rsid w:val="008C6734"/>
    <w:rsid w:val="00963E15"/>
    <w:rsid w:val="0099601D"/>
    <w:rsid w:val="009B2D2F"/>
    <w:rsid w:val="00A15A7F"/>
    <w:rsid w:val="00A1708C"/>
    <w:rsid w:val="00A258A7"/>
    <w:rsid w:val="00A97DC8"/>
    <w:rsid w:val="00AF028B"/>
    <w:rsid w:val="00B45E3B"/>
    <w:rsid w:val="00B5327F"/>
    <w:rsid w:val="00B5370F"/>
    <w:rsid w:val="00B56AA3"/>
    <w:rsid w:val="00B73CCC"/>
    <w:rsid w:val="00B97CCE"/>
    <w:rsid w:val="00C54AF6"/>
    <w:rsid w:val="00CD4F0B"/>
    <w:rsid w:val="00CF5BB3"/>
    <w:rsid w:val="00D1441F"/>
    <w:rsid w:val="00DD6DFB"/>
    <w:rsid w:val="00E36627"/>
    <w:rsid w:val="00E935FC"/>
    <w:rsid w:val="00EC1B72"/>
    <w:rsid w:val="00F10099"/>
    <w:rsid w:val="00F96082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BCCE6"/>
  <w15:chartTrackingRefBased/>
  <w15:docId w15:val="{7AC263E0-1E50-4E49-A3E0-65E424D7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A15A7F"/>
  </w:style>
  <w:style w:type="paragraph" w:styleId="Kopfzeile">
    <w:name w:val="header"/>
    <w:basedOn w:val="Standard"/>
    <w:link w:val="KopfzeileZchn"/>
    <w:uiPriority w:val="99"/>
    <w:unhideWhenUsed/>
    <w:rsid w:val="00A15A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5A7F"/>
  </w:style>
  <w:style w:type="paragraph" w:styleId="Fuzeile">
    <w:name w:val="footer"/>
    <w:basedOn w:val="Standard"/>
    <w:link w:val="FuzeileZchn"/>
    <w:uiPriority w:val="99"/>
    <w:unhideWhenUsed/>
    <w:rsid w:val="00A15A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5A7F"/>
  </w:style>
  <w:style w:type="character" w:styleId="Seitenzahl">
    <w:name w:val="page number"/>
    <w:basedOn w:val="Absatz-Standardschriftart"/>
    <w:uiPriority w:val="99"/>
    <w:semiHidden/>
    <w:unhideWhenUsed/>
    <w:rsid w:val="00661473"/>
  </w:style>
  <w:style w:type="character" w:styleId="Hyperlink">
    <w:name w:val="Hyperlink"/>
    <w:basedOn w:val="Absatz-Standardschriftart"/>
    <w:uiPriority w:val="99"/>
    <w:unhideWhenUsed/>
    <w:rsid w:val="006614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4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4F0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0C3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870C36"/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70C36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70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Zenhaeusern</cp:lastModifiedBy>
  <cp:revision>3</cp:revision>
  <cp:lastPrinted>2024-02-02T11:57:00Z</cp:lastPrinted>
  <dcterms:created xsi:type="dcterms:W3CDTF">2025-05-19T19:02:00Z</dcterms:created>
  <dcterms:modified xsi:type="dcterms:W3CDTF">2025-05-19T19:03:00Z</dcterms:modified>
</cp:coreProperties>
</file>